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9469B" w14:textId="327AD640" w:rsidR="005A5CE0" w:rsidRPr="005A5CE0" w:rsidRDefault="00BD19FD" w:rsidP="005A5CE0">
      <w:pPr>
        <w:pBdr>
          <w:top w:val="nil"/>
          <w:left w:val="nil"/>
          <w:bottom w:val="nil"/>
          <w:right w:val="nil"/>
          <w:between w:val="nil"/>
        </w:pBdr>
        <w:spacing w:after="0" w:line="240" w:lineRule="auto"/>
        <w:jc w:val="center"/>
        <w:rPr>
          <w:b/>
          <w:bCs/>
          <w:sz w:val="36"/>
          <w:szCs w:val="36"/>
        </w:rPr>
      </w:pPr>
      <w:r>
        <w:rPr>
          <w:b/>
          <w:color w:val="000000"/>
          <w:sz w:val="36"/>
          <w:szCs w:val="36"/>
        </w:rPr>
        <w:t>MIA CAIELLI, ELSA FORNERO, ENRICO MORANDO E GIUSEPPE SALVAGGIULO PRESENTANO IL LIBRO SU GIORGIO NAPOLITANO</w:t>
      </w:r>
    </w:p>
    <w:p w14:paraId="04168497" w14:textId="77777777" w:rsidR="005A5CE0" w:rsidRPr="006806E9" w:rsidRDefault="005A5CE0" w:rsidP="005A5CE0">
      <w:pPr>
        <w:pBdr>
          <w:top w:val="nil"/>
          <w:left w:val="nil"/>
          <w:bottom w:val="nil"/>
          <w:right w:val="nil"/>
          <w:between w:val="nil"/>
        </w:pBdr>
        <w:spacing w:after="0" w:line="240" w:lineRule="auto"/>
        <w:rPr>
          <w:b/>
          <w:bCs/>
          <w:color w:val="000000"/>
          <w:sz w:val="28"/>
          <w:szCs w:val="28"/>
        </w:rPr>
      </w:pPr>
    </w:p>
    <w:p w14:paraId="50BC408F" w14:textId="76A1FDE7" w:rsidR="00E32A4E" w:rsidRPr="00E32A4E" w:rsidRDefault="00BD19FD" w:rsidP="00E32A4E">
      <w:pPr>
        <w:pBdr>
          <w:top w:val="nil"/>
          <w:left w:val="nil"/>
          <w:bottom w:val="nil"/>
          <w:right w:val="nil"/>
          <w:between w:val="nil"/>
        </w:pBdr>
        <w:spacing w:after="0" w:line="240" w:lineRule="auto"/>
        <w:jc w:val="center"/>
        <w:rPr>
          <w:b/>
          <w:bCs/>
          <w:color w:val="000000"/>
          <w:sz w:val="28"/>
          <w:szCs w:val="28"/>
        </w:rPr>
      </w:pPr>
      <w:r>
        <w:rPr>
          <w:b/>
          <w:bCs/>
          <w:sz w:val="28"/>
          <w:szCs w:val="28"/>
        </w:rPr>
        <w:t>Venerdì 29 novembre alle 17.30 appuntamento con l’autore Giovanni Matteoli nella sede della Fondazione Amendola, in via Tollegno 52 a Torino</w:t>
      </w:r>
    </w:p>
    <w:p w14:paraId="7B5A42A9" w14:textId="77777777" w:rsidR="00E32A4E" w:rsidRDefault="00E32A4E" w:rsidP="00E32A4E">
      <w:pPr>
        <w:pBdr>
          <w:top w:val="nil"/>
          <w:left w:val="nil"/>
          <w:bottom w:val="nil"/>
          <w:right w:val="nil"/>
          <w:between w:val="nil"/>
        </w:pBdr>
        <w:spacing w:after="0" w:line="240" w:lineRule="auto"/>
        <w:jc w:val="center"/>
        <w:rPr>
          <w:b/>
          <w:bCs/>
          <w:sz w:val="28"/>
          <w:szCs w:val="28"/>
        </w:rPr>
      </w:pPr>
    </w:p>
    <w:p w14:paraId="5E6F56E3" w14:textId="2BA50704" w:rsidR="000F0A94" w:rsidRDefault="00BD19FD" w:rsidP="000F0A94">
      <w:pPr>
        <w:pBdr>
          <w:top w:val="nil"/>
          <w:left w:val="nil"/>
          <w:bottom w:val="nil"/>
          <w:right w:val="nil"/>
          <w:between w:val="nil"/>
        </w:pBdr>
        <w:spacing w:after="0" w:line="240" w:lineRule="auto"/>
        <w:jc w:val="both"/>
      </w:pPr>
      <w:r>
        <w:t>Il</w:t>
      </w:r>
      <w:r w:rsidR="000F0A94">
        <w:t xml:space="preserve"> </w:t>
      </w:r>
      <w:r w:rsidR="000F0A94">
        <w:t>libro di Giovanni Matteoli</w:t>
      </w:r>
      <w:r w:rsidR="000F0A94">
        <w:t xml:space="preserve"> “Presidente di tutti. Giorgio Napolitano nelle memorie di un segretario al Quirinale”</w:t>
      </w:r>
      <w:r>
        <w:t xml:space="preserve"> sarà presentato v</w:t>
      </w:r>
      <w:r>
        <w:t xml:space="preserve">enerdì 29 novembre alle ore 17.30 </w:t>
      </w:r>
      <w:r>
        <w:t>nel</w:t>
      </w:r>
      <w:r>
        <w:t>la sede della Fondazione Giorgio Amendola (via Tollegno 52 a Torino)</w:t>
      </w:r>
      <w:r>
        <w:t xml:space="preserve">, </w:t>
      </w:r>
      <w:r w:rsidR="000F0A94" w:rsidRPr="000F0A94">
        <w:t>da sempre protagonista nei percorsi di riqualificazione urbana e nell</w:t>
      </w:r>
      <w:r>
        <w:t xml:space="preserve">a promozione </w:t>
      </w:r>
      <w:r w:rsidR="000F0A94" w:rsidRPr="000F0A94">
        <w:t>di manifestazioni artistiche e culturali nel quartiere Barriera di Milano</w:t>
      </w:r>
      <w:r>
        <w:t>.</w:t>
      </w:r>
    </w:p>
    <w:p w14:paraId="76E9953B" w14:textId="77777777" w:rsidR="000F0A94" w:rsidRDefault="000F0A94" w:rsidP="000F0A94">
      <w:pPr>
        <w:pBdr>
          <w:top w:val="nil"/>
          <w:left w:val="nil"/>
          <w:bottom w:val="nil"/>
          <w:right w:val="nil"/>
          <w:between w:val="nil"/>
        </w:pBdr>
        <w:spacing w:after="0" w:line="240" w:lineRule="auto"/>
        <w:jc w:val="both"/>
      </w:pPr>
    </w:p>
    <w:p w14:paraId="5F6A147E" w14:textId="5B0E7A35" w:rsidR="000F0A94" w:rsidRDefault="000F0A94" w:rsidP="000F0A94">
      <w:pPr>
        <w:pBdr>
          <w:top w:val="nil"/>
          <w:left w:val="nil"/>
          <w:bottom w:val="nil"/>
          <w:right w:val="nil"/>
          <w:between w:val="nil"/>
        </w:pBdr>
        <w:spacing w:after="0" w:line="240" w:lineRule="auto"/>
        <w:jc w:val="both"/>
      </w:pPr>
      <w:r>
        <w:t>Dialogano con l’autore</w:t>
      </w:r>
    </w:p>
    <w:p w14:paraId="03A11F93" w14:textId="618CF06E" w:rsidR="000F0A94" w:rsidRDefault="000F0A94" w:rsidP="000F0A94">
      <w:pPr>
        <w:pStyle w:val="Paragrafoelenco"/>
        <w:numPr>
          <w:ilvl w:val="0"/>
          <w:numId w:val="16"/>
        </w:numPr>
        <w:pBdr>
          <w:top w:val="nil"/>
          <w:left w:val="nil"/>
          <w:bottom w:val="nil"/>
          <w:right w:val="nil"/>
          <w:between w:val="nil"/>
        </w:pBdr>
        <w:spacing w:after="0" w:line="240" w:lineRule="auto"/>
        <w:jc w:val="both"/>
      </w:pPr>
      <w:r w:rsidRPr="00BD19FD">
        <w:rPr>
          <w:b/>
          <w:bCs/>
        </w:rPr>
        <w:t>M</w:t>
      </w:r>
      <w:r w:rsidRPr="00BD19FD">
        <w:rPr>
          <w:b/>
          <w:bCs/>
        </w:rPr>
        <w:t xml:space="preserve">ia </w:t>
      </w:r>
      <w:r w:rsidRPr="00BD19FD">
        <w:rPr>
          <w:b/>
          <w:bCs/>
        </w:rPr>
        <w:t>C</w:t>
      </w:r>
      <w:r w:rsidRPr="00BD19FD">
        <w:rPr>
          <w:b/>
          <w:bCs/>
        </w:rPr>
        <w:t>aielli</w:t>
      </w:r>
      <w:r>
        <w:t xml:space="preserve">, </w:t>
      </w:r>
      <w:r>
        <w:t xml:space="preserve">Professoressa di Diritto Comparato di </w:t>
      </w:r>
      <w:proofErr w:type="spellStart"/>
      <w:r>
        <w:t>UniTo</w:t>
      </w:r>
      <w:proofErr w:type="spellEnd"/>
    </w:p>
    <w:p w14:paraId="5744F483" w14:textId="5A1ECC1B" w:rsidR="000F0A94" w:rsidRDefault="000F0A94" w:rsidP="000F0A94">
      <w:pPr>
        <w:pStyle w:val="Paragrafoelenco"/>
        <w:numPr>
          <w:ilvl w:val="0"/>
          <w:numId w:val="16"/>
        </w:numPr>
        <w:pBdr>
          <w:top w:val="nil"/>
          <w:left w:val="nil"/>
          <w:bottom w:val="nil"/>
          <w:right w:val="nil"/>
          <w:between w:val="nil"/>
        </w:pBdr>
        <w:spacing w:after="0" w:line="240" w:lineRule="auto"/>
        <w:jc w:val="both"/>
      </w:pPr>
      <w:r w:rsidRPr="00BD19FD">
        <w:rPr>
          <w:b/>
          <w:bCs/>
        </w:rPr>
        <w:t>E</w:t>
      </w:r>
      <w:r w:rsidRPr="00BD19FD">
        <w:rPr>
          <w:b/>
          <w:bCs/>
        </w:rPr>
        <w:t xml:space="preserve">lsa </w:t>
      </w:r>
      <w:r w:rsidRPr="00BD19FD">
        <w:rPr>
          <w:b/>
          <w:bCs/>
        </w:rPr>
        <w:t>F</w:t>
      </w:r>
      <w:r w:rsidRPr="00BD19FD">
        <w:rPr>
          <w:b/>
          <w:bCs/>
        </w:rPr>
        <w:t>ornero</w:t>
      </w:r>
      <w:r>
        <w:t>, g</w:t>
      </w:r>
      <w:r>
        <w:t>ià Ministra del Lavoro e delle Politiche Sociali</w:t>
      </w:r>
    </w:p>
    <w:p w14:paraId="0B652294" w14:textId="66BFD99F" w:rsidR="000F0A94" w:rsidRDefault="000F0A94" w:rsidP="000F0A94">
      <w:pPr>
        <w:pStyle w:val="Paragrafoelenco"/>
        <w:numPr>
          <w:ilvl w:val="0"/>
          <w:numId w:val="16"/>
        </w:numPr>
        <w:pBdr>
          <w:top w:val="nil"/>
          <w:left w:val="nil"/>
          <w:bottom w:val="nil"/>
          <w:right w:val="nil"/>
          <w:between w:val="nil"/>
        </w:pBdr>
        <w:spacing w:after="0" w:line="240" w:lineRule="auto"/>
        <w:jc w:val="both"/>
      </w:pPr>
      <w:r w:rsidRPr="00BD19FD">
        <w:rPr>
          <w:b/>
          <w:bCs/>
        </w:rPr>
        <w:t>E</w:t>
      </w:r>
      <w:r w:rsidRPr="00BD19FD">
        <w:rPr>
          <w:b/>
          <w:bCs/>
        </w:rPr>
        <w:t xml:space="preserve">nrico </w:t>
      </w:r>
      <w:r w:rsidRPr="00BD19FD">
        <w:rPr>
          <w:b/>
          <w:bCs/>
        </w:rPr>
        <w:t>M</w:t>
      </w:r>
      <w:r w:rsidRPr="00BD19FD">
        <w:rPr>
          <w:b/>
          <w:bCs/>
        </w:rPr>
        <w:t>orando</w:t>
      </w:r>
      <w:r>
        <w:t>, g</w:t>
      </w:r>
      <w:r>
        <w:t xml:space="preserve">ià </w:t>
      </w:r>
      <w:proofErr w:type="gramStart"/>
      <w:r>
        <w:t>Vice Ministro</w:t>
      </w:r>
      <w:proofErr w:type="gramEnd"/>
      <w:r>
        <w:t xml:space="preserve"> dell’Economia</w:t>
      </w:r>
    </w:p>
    <w:p w14:paraId="41EC4B34" w14:textId="16A07261" w:rsidR="000F0A94" w:rsidRDefault="000F0A94" w:rsidP="000F0A94">
      <w:pPr>
        <w:pStyle w:val="Paragrafoelenco"/>
        <w:numPr>
          <w:ilvl w:val="0"/>
          <w:numId w:val="16"/>
        </w:numPr>
        <w:pBdr>
          <w:top w:val="nil"/>
          <w:left w:val="nil"/>
          <w:bottom w:val="nil"/>
          <w:right w:val="nil"/>
          <w:between w:val="nil"/>
        </w:pBdr>
        <w:spacing w:after="0" w:line="240" w:lineRule="auto"/>
        <w:jc w:val="both"/>
      </w:pPr>
      <w:r w:rsidRPr="00BD19FD">
        <w:rPr>
          <w:b/>
          <w:bCs/>
        </w:rPr>
        <w:t>G</w:t>
      </w:r>
      <w:r w:rsidRPr="00BD19FD">
        <w:rPr>
          <w:b/>
          <w:bCs/>
        </w:rPr>
        <w:t>iuseppe Salvaggiulo</w:t>
      </w:r>
      <w:r>
        <w:t>, r</w:t>
      </w:r>
      <w:r>
        <w:t xml:space="preserve">esponsabile Cronaca di Torino de </w:t>
      </w:r>
      <w:r>
        <w:t>“</w:t>
      </w:r>
      <w:r>
        <w:t>La Stampa</w:t>
      </w:r>
      <w:r>
        <w:t>”</w:t>
      </w:r>
    </w:p>
    <w:p w14:paraId="47BFDA90" w14:textId="77777777" w:rsidR="000F0A94" w:rsidRDefault="000F0A94" w:rsidP="000F0A94">
      <w:pPr>
        <w:pBdr>
          <w:top w:val="nil"/>
          <w:left w:val="nil"/>
          <w:bottom w:val="nil"/>
          <w:right w:val="nil"/>
          <w:between w:val="nil"/>
        </w:pBdr>
        <w:spacing w:after="0" w:line="240" w:lineRule="auto"/>
        <w:jc w:val="both"/>
      </w:pPr>
    </w:p>
    <w:p w14:paraId="29E3F144" w14:textId="2760CDB2" w:rsidR="000F0A94" w:rsidRDefault="000F0A94" w:rsidP="000F0A94">
      <w:pPr>
        <w:pBdr>
          <w:top w:val="nil"/>
          <w:left w:val="nil"/>
          <w:bottom w:val="nil"/>
          <w:right w:val="nil"/>
          <w:between w:val="nil"/>
        </w:pBdr>
        <w:spacing w:after="0" w:line="240" w:lineRule="auto"/>
        <w:jc w:val="both"/>
      </w:pPr>
      <w:r>
        <w:t>Modera</w:t>
      </w:r>
      <w:r>
        <w:t xml:space="preserve"> Domenico </w:t>
      </w:r>
      <w:proofErr w:type="spellStart"/>
      <w:r>
        <w:t>Cerabona</w:t>
      </w:r>
      <w:proofErr w:type="spellEnd"/>
      <w:r>
        <w:t>, d</w:t>
      </w:r>
      <w:r>
        <w:t>irettore Fondazione Giorgio Amendola</w:t>
      </w:r>
    </w:p>
    <w:p w14:paraId="33CE3C4F" w14:textId="77777777" w:rsidR="006806E9" w:rsidRPr="00F34901" w:rsidRDefault="006806E9" w:rsidP="001E213F">
      <w:pPr>
        <w:pBdr>
          <w:top w:val="nil"/>
          <w:left w:val="nil"/>
          <w:bottom w:val="nil"/>
          <w:right w:val="nil"/>
          <w:between w:val="nil"/>
        </w:pBdr>
        <w:spacing w:after="0" w:line="240" w:lineRule="auto"/>
        <w:jc w:val="both"/>
        <w:rPr>
          <w:b/>
          <w:bCs/>
        </w:rPr>
      </w:pPr>
    </w:p>
    <w:p w14:paraId="500270D9" w14:textId="4EEF4E45" w:rsidR="006806E9" w:rsidRPr="00F34901" w:rsidRDefault="00F34901" w:rsidP="001E213F">
      <w:pPr>
        <w:pBdr>
          <w:top w:val="nil"/>
          <w:left w:val="nil"/>
          <w:bottom w:val="nil"/>
          <w:right w:val="nil"/>
          <w:between w:val="nil"/>
        </w:pBdr>
        <w:spacing w:after="0" w:line="240" w:lineRule="auto"/>
        <w:jc w:val="both"/>
        <w:rPr>
          <w:b/>
          <w:bCs/>
        </w:rPr>
      </w:pPr>
      <w:r w:rsidRPr="00F34901">
        <w:rPr>
          <w:b/>
          <w:bCs/>
        </w:rPr>
        <w:t>PRESIDENTE DI TUTTI. GIORGIO NAPOLITANO NELLE MEMORIE DI UN SEGRETARIO AL QUIRINALE</w:t>
      </w:r>
    </w:p>
    <w:p w14:paraId="2440B1F9" w14:textId="77777777" w:rsidR="006806E9" w:rsidRDefault="006806E9" w:rsidP="0060173F">
      <w:pPr>
        <w:pBdr>
          <w:top w:val="nil"/>
          <w:left w:val="nil"/>
          <w:bottom w:val="nil"/>
          <w:right w:val="nil"/>
          <w:between w:val="nil"/>
        </w:pBdr>
        <w:spacing w:after="0" w:line="240" w:lineRule="auto"/>
        <w:jc w:val="both"/>
      </w:pPr>
    </w:p>
    <w:p w14:paraId="5957B40A" w14:textId="50AC2D8A" w:rsidR="006806E9" w:rsidRDefault="00E17A01" w:rsidP="006806E9">
      <w:pPr>
        <w:pBdr>
          <w:top w:val="nil"/>
          <w:left w:val="nil"/>
          <w:bottom w:val="nil"/>
          <w:right w:val="nil"/>
          <w:between w:val="nil"/>
        </w:pBdr>
        <w:spacing w:after="0" w:line="240" w:lineRule="auto"/>
        <w:jc w:val="both"/>
      </w:pPr>
      <w:r w:rsidRPr="00E17A01">
        <w:rPr>
          <w:i/>
          <w:iCs/>
        </w:rPr>
        <w:t>«Il presidente tenne sempre fede al compito di svolgere un ruolo di mediazione e di garanzia, del tutto coerente con la sua diffidenza per le contrapposizioni esasperate, le estremizzazioni e le faziosità. La sua intima convinzione era che l'Italia avesse bisogno di interventi di moderazione che evitassero i rischi molteplici per l'unità nazionale, sul terreno delle diversità regionali, delle disparità economiche, delle differenze sociali e della molteplicità di concezioni ideali e culturali». Giorgio Napolitano sale al Colle il 15 maggio 2006, subito dopo le elezioni politiche vinte di poco dal centro-sinistra federato per la seconda volta da Romano Prodi. Resterà al Quirinale nove anni, divenendo il primo Presidente della Repubblica rieletto e mantenendo un delicato «equilibrio europeo» anche quando a fare i titoli dei giornali saranno i marosi della politica italiana: dalla nascita del Partito Democratico all'affermazione del Movimento Cinque Stelle, dalla caduta di Silvio Berlusconi all'arrivo di Mario Monti, dall'ascesa di Matteo Renzi alla mancata riforma costituzionale del 2016. Giovanni Matteoli ha osservato quei difficili anni dal Colle più alto, ricoprendo diversi ruoli all'interno dello staff di Napolitano. Insieme al funzionamento «quotidiano» della prima istituzione della Repubblica, le sue memorie ci restituiscono la figura di un grande italiano, che ha rinvenuto nella sua profonda cultura politica la formula per custodire il nostro stato costituzionale nel difficile trapasso dal Novecento al «dopo» in cui ancora viviamo.</w:t>
      </w:r>
      <w:r w:rsidRPr="00E17A01">
        <w:rPr>
          <w:i/>
          <w:iCs/>
        </w:rPr>
        <w:t xml:space="preserve"> </w:t>
      </w:r>
    </w:p>
    <w:p w14:paraId="7968EDD0" w14:textId="77777777" w:rsidR="00B561AF" w:rsidRDefault="00B561AF" w:rsidP="00200CC4">
      <w:pPr>
        <w:pBdr>
          <w:top w:val="nil"/>
          <w:left w:val="nil"/>
          <w:bottom w:val="nil"/>
          <w:right w:val="nil"/>
          <w:between w:val="nil"/>
        </w:pBdr>
        <w:spacing w:after="0" w:line="240" w:lineRule="auto"/>
        <w:jc w:val="both"/>
      </w:pPr>
    </w:p>
    <w:p w14:paraId="3FD99A0D" w14:textId="77777777" w:rsidR="00F34901" w:rsidRDefault="00F34901" w:rsidP="00200CC4">
      <w:pPr>
        <w:pBdr>
          <w:top w:val="nil"/>
          <w:left w:val="nil"/>
          <w:bottom w:val="nil"/>
          <w:right w:val="nil"/>
          <w:between w:val="nil"/>
        </w:pBdr>
        <w:spacing w:after="0" w:line="240" w:lineRule="auto"/>
        <w:jc w:val="both"/>
      </w:pPr>
    </w:p>
    <w:p w14:paraId="51649FD4" w14:textId="77777777" w:rsidR="00F34901" w:rsidRDefault="00F34901" w:rsidP="00200CC4">
      <w:pPr>
        <w:pBdr>
          <w:top w:val="nil"/>
          <w:left w:val="nil"/>
          <w:bottom w:val="nil"/>
          <w:right w:val="nil"/>
          <w:between w:val="nil"/>
        </w:pBdr>
        <w:spacing w:after="0" w:line="240" w:lineRule="auto"/>
        <w:jc w:val="both"/>
      </w:pPr>
    </w:p>
    <w:p w14:paraId="5033B80A" w14:textId="77777777" w:rsidR="00200CC4" w:rsidRPr="00A40C8B" w:rsidRDefault="00200CC4" w:rsidP="00200CC4">
      <w:pPr>
        <w:pBdr>
          <w:top w:val="nil"/>
          <w:left w:val="nil"/>
          <w:bottom w:val="nil"/>
          <w:right w:val="nil"/>
          <w:between w:val="nil"/>
        </w:pBdr>
        <w:spacing w:after="0" w:line="240" w:lineRule="auto"/>
        <w:jc w:val="both"/>
        <w:rPr>
          <w:b/>
          <w:bCs/>
        </w:rPr>
      </w:pPr>
      <w:r w:rsidRPr="00A40C8B">
        <w:rPr>
          <w:b/>
          <w:bCs/>
        </w:rPr>
        <w:t xml:space="preserve">Ufficio stampa c/o Inspire </w:t>
      </w:r>
      <w:proofErr w:type="spellStart"/>
      <w:r w:rsidRPr="00A40C8B">
        <w:rPr>
          <w:b/>
          <w:bCs/>
        </w:rPr>
        <w:t>Communication</w:t>
      </w:r>
      <w:proofErr w:type="spellEnd"/>
    </w:p>
    <w:p w14:paraId="6B28342B" w14:textId="77777777" w:rsidR="00200CC4" w:rsidRDefault="00200CC4" w:rsidP="00200CC4">
      <w:pPr>
        <w:pBdr>
          <w:top w:val="nil"/>
          <w:left w:val="nil"/>
          <w:bottom w:val="nil"/>
          <w:right w:val="nil"/>
          <w:between w:val="nil"/>
        </w:pBdr>
        <w:spacing w:after="0" w:line="240" w:lineRule="auto"/>
        <w:jc w:val="both"/>
      </w:pPr>
      <w:r>
        <w:t xml:space="preserve">Andrea Donna </w:t>
      </w:r>
    </w:p>
    <w:p w14:paraId="6B0D4379" w14:textId="0007D019" w:rsidR="007F5632" w:rsidRDefault="00200CC4" w:rsidP="00200CC4">
      <w:pPr>
        <w:pBdr>
          <w:top w:val="nil"/>
          <w:left w:val="nil"/>
          <w:bottom w:val="nil"/>
          <w:right w:val="nil"/>
          <w:between w:val="nil"/>
        </w:pBdr>
        <w:spacing w:after="0" w:line="240" w:lineRule="auto"/>
        <w:jc w:val="both"/>
      </w:pPr>
      <w:r>
        <w:t xml:space="preserve">+39 339 125 60 81 </w:t>
      </w:r>
    </w:p>
    <w:p w14:paraId="27AAB117" w14:textId="71A4BB99" w:rsidR="00B561AF" w:rsidRDefault="00B561AF" w:rsidP="00200CC4">
      <w:pPr>
        <w:pBdr>
          <w:top w:val="nil"/>
          <w:left w:val="nil"/>
          <w:bottom w:val="nil"/>
          <w:right w:val="nil"/>
          <w:between w:val="nil"/>
        </w:pBdr>
        <w:spacing w:after="0" w:line="240" w:lineRule="auto"/>
        <w:jc w:val="both"/>
      </w:pPr>
      <w:r>
        <w:t>media@inspirecommunication.it</w:t>
      </w:r>
    </w:p>
    <w:sectPr w:rsidR="00B561AF">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8D697" w14:textId="77777777" w:rsidR="006F3AA7" w:rsidRDefault="006F3AA7">
      <w:pPr>
        <w:spacing w:after="0" w:line="240" w:lineRule="auto"/>
      </w:pPr>
      <w:r>
        <w:separator/>
      </w:r>
    </w:p>
  </w:endnote>
  <w:endnote w:type="continuationSeparator" w:id="0">
    <w:p w14:paraId="7F38687F" w14:textId="77777777" w:rsidR="006F3AA7" w:rsidRDefault="006F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651FB" w14:textId="77777777" w:rsidR="0013721C" w:rsidRDefault="0013721C">
    <w:pPr>
      <w:pBdr>
        <w:top w:val="nil"/>
        <w:left w:val="nil"/>
        <w:bottom w:val="nil"/>
        <w:right w:val="nil"/>
        <w:between w:val="nil"/>
      </w:pBdr>
      <w:tabs>
        <w:tab w:val="center" w:pos="4819"/>
        <w:tab w:val="right" w:pos="9638"/>
      </w:tabs>
      <w:spacing w:after="0" w:line="240" w:lineRule="auto"/>
      <w:rPr>
        <w:color w:val="000000"/>
        <w:sz w:val="18"/>
        <w:szCs w:val="18"/>
      </w:rPr>
    </w:pPr>
  </w:p>
  <w:p w14:paraId="0973E560" w14:textId="77777777" w:rsidR="0013721C" w:rsidRDefault="004215D0">
    <w:pPr>
      <w:pBdr>
        <w:top w:val="nil"/>
        <w:left w:val="nil"/>
        <w:bottom w:val="nil"/>
        <w:right w:val="nil"/>
        <w:between w:val="nil"/>
      </w:pBdr>
      <w:tabs>
        <w:tab w:val="center" w:pos="4819"/>
        <w:tab w:val="right" w:pos="9638"/>
      </w:tabs>
      <w:spacing w:after="0" w:line="240" w:lineRule="auto"/>
      <w:rPr>
        <w:b/>
        <w:color w:val="000000"/>
        <w:sz w:val="18"/>
        <w:szCs w:val="18"/>
      </w:rPr>
    </w:pPr>
    <w:r>
      <w:rPr>
        <w:b/>
        <w:color w:val="000000"/>
        <w:sz w:val="18"/>
        <w:szCs w:val="18"/>
      </w:rPr>
      <w:t>Fondazione Giorgio Amendola</w:t>
    </w:r>
  </w:p>
  <w:p w14:paraId="3E334986" w14:textId="77777777" w:rsidR="0013721C" w:rsidRDefault="004215D0">
    <w:pPr>
      <w:pBdr>
        <w:top w:val="nil"/>
        <w:left w:val="nil"/>
        <w:bottom w:val="nil"/>
        <w:right w:val="nil"/>
        <w:between w:val="nil"/>
      </w:pBdr>
      <w:tabs>
        <w:tab w:val="center" w:pos="4819"/>
        <w:tab w:val="right" w:pos="9638"/>
      </w:tabs>
      <w:spacing w:after="0" w:line="240" w:lineRule="auto"/>
      <w:rPr>
        <w:b/>
        <w:color w:val="000000"/>
        <w:sz w:val="18"/>
        <w:szCs w:val="18"/>
      </w:rPr>
    </w:pPr>
    <w:r>
      <w:rPr>
        <w:b/>
        <w:color w:val="000000"/>
        <w:sz w:val="18"/>
        <w:szCs w:val="18"/>
      </w:rPr>
      <w:t>Associazione Lucana Carlo Levi</w:t>
    </w:r>
  </w:p>
  <w:p w14:paraId="5098759E" w14:textId="77777777" w:rsidR="0013721C" w:rsidRDefault="0013721C">
    <w:pPr>
      <w:pBdr>
        <w:top w:val="nil"/>
        <w:left w:val="nil"/>
        <w:bottom w:val="nil"/>
        <w:right w:val="nil"/>
        <w:between w:val="nil"/>
      </w:pBdr>
      <w:tabs>
        <w:tab w:val="center" w:pos="4819"/>
        <w:tab w:val="right" w:pos="9638"/>
      </w:tabs>
      <w:spacing w:after="0" w:line="240" w:lineRule="auto"/>
      <w:rPr>
        <w:color w:val="000000"/>
        <w:sz w:val="18"/>
        <w:szCs w:val="18"/>
      </w:rPr>
    </w:pPr>
  </w:p>
  <w:p w14:paraId="03E5035F" w14:textId="77777777" w:rsidR="0013721C" w:rsidRDefault="004215D0">
    <w:pPr>
      <w:pBdr>
        <w:top w:val="nil"/>
        <w:left w:val="nil"/>
        <w:bottom w:val="nil"/>
        <w:right w:val="nil"/>
        <w:between w:val="nil"/>
      </w:pBdr>
      <w:tabs>
        <w:tab w:val="center" w:pos="4819"/>
        <w:tab w:val="right" w:pos="9638"/>
      </w:tabs>
      <w:spacing w:after="0" w:line="240" w:lineRule="auto"/>
      <w:rPr>
        <w:color w:val="000000"/>
        <w:sz w:val="18"/>
        <w:szCs w:val="18"/>
      </w:rPr>
    </w:pPr>
    <w:r>
      <w:rPr>
        <w:color w:val="000000"/>
        <w:sz w:val="18"/>
        <w:szCs w:val="18"/>
      </w:rPr>
      <w:t>Via Tollegno 52, Torino | +39 011.2482970 | info@fondazioneamendola.it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D0AF1" w14:textId="77777777" w:rsidR="006F3AA7" w:rsidRDefault="006F3AA7">
      <w:pPr>
        <w:spacing w:after="0" w:line="240" w:lineRule="auto"/>
      </w:pPr>
      <w:r>
        <w:separator/>
      </w:r>
    </w:p>
  </w:footnote>
  <w:footnote w:type="continuationSeparator" w:id="0">
    <w:p w14:paraId="13145281" w14:textId="77777777" w:rsidR="006F3AA7" w:rsidRDefault="006F3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8A5DB" w14:textId="77777777" w:rsidR="0013721C" w:rsidRDefault="004215D0">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27FCAF9D" wp14:editId="23E9E484">
          <wp:extent cx="3199423" cy="53976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199423" cy="539765"/>
                  </a:xfrm>
                  <a:prstGeom prst="rect">
                    <a:avLst/>
                  </a:prstGeom>
                  <a:ln/>
                </pic:spPr>
              </pic:pic>
            </a:graphicData>
          </a:graphic>
        </wp:inline>
      </w:drawing>
    </w:r>
  </w:p>
  <w:p w14:paraId="4F6FA6AA" w14:textId="77777777" w:rsidR="0013721C" w:rsidRDefault="0013721C">
    <w:pPr>
      <w:pBdr>
        <w:top w:val="nil"/>
        <w:left w:val="nil"/>
        <w:bottom w:val="nil"/>
        <w:right w:val="nil"/>
        <w:between w:val="nil"/>
      </w:pBdr>
      <w:tabs>
        <w:tab w:val="center" w:pos="4819"/>
        <w:tab w:val="right" w:pos="96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480D"/>
    <w:multiLevelType w:val="hybridMultilevel"/>
    <w:tmpl w:val="D854B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CE6715"/>
    <w:multiLevelType w:val="hybridMultilevel"/>
    <w:tmpl w:val="B58EA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E71EBB"/>
    <w:multiLevelType w:val="hybridMultilevel"/>
    <w:tmpl w:val="562096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5E3F2D"/>
    <w:multiLevelType w:val="hybridMultilevel"/>
    <w:tmpl w:val="DCE4B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B16B88"/>
    <w:multiLevelType w:val="hybridMultilevel"/>
    <w:tmpl w:val="3B3A7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652D8D"/>
    <w:multiLevelType w:val="hybridMultilevel"/>
    <w:tmpl w:val="4D261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C061BA"/>
    <w:multiLevelType w:val="hybridMultilevel"/>
    <w:tmpl w:val="AAB44C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E51787"/>
    <w:multiLevelType w:val="hybridMultilevel"/>
    <w:tmpl w:val="B9B4BE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1B04DC"/>
    <w:multiLevelType w:val="hybridMultilevel"/>
    <w:tmpl w:val="30B28B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8630AA"/>
    <w:multiLevelType w:val="hybridMultilevel"/>
    <w:tmpl w:val="33F83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FD4A1F"/>
    <w:multiLevelType w:val="hybridMultilevel"/>
    <w:tmpl w:val="B404A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EE00DF"/>
    <w:multiLevelType w:val="hybridMultilevel"/>
    <w:tmpl w:val="2FA43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F833FAD"/>
    <w:multiLevelType w:val="hybridMultilevel"/>
    <w:tmpl w:val="3182C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A07EA3"/>
    <w:multiLevelType w:val="hybridMultilevel"/>
    <w:tmpl w:val="121E5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97546AE"/>
    <w:multiLevelType w:val="hybridMultilevel"/>
    <w:tmpl w:val="9AF65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2500AF"/>
    <w:multiLevelType w:val="hybridMultilevel"/>
    <w:tmpl w:val="E52A0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0284319">
    <w:abstractNumId w:val="5"/>
  </w:num>
  <w:num w:numId="2" w16cid:durableId="1422338563">
    <w:abstractNumId w:val="7"/>
  </w:num>
  <w:num w:numId="3" w16cid:durableId="239678276">
    <w:abstractNumId w:val="0"/>
  </w:num>
  <w:num w:numId="4" w16cid:durableId="1125541974">
    <w:abstractNumId w:val="11"/>
  </w:num>
  <w:num w:numId="5" w16cid:durableId="1448309657">
    <w:abstractNumId w:val="13"/>
  </w:num>
  <w:num w:numId="6" w16cid:durableId="204369570">
    <w:abstractNumId w:val="15"/>
  </w:num>
  <w:num w:numId="7" w16cid:durableId="1541239973">
    <w:abstractNumId w:val="3"/>
  </w:num>
  <w:num w:numId="8" w16cid:durableId="1637104332">
    <w:abstractNumId w:val="6"/>
  </w:num>
  <w:num w:numId="9" w16cid:durableId="1174952555">
    <w:abstractNumId w:val="14"/>
  </w:num>
  <w:num w:numId="10" w16cid:durableId="524754316">
    <w:abstractNumId w:val="4"/>
  </w:num>
  <w:num w:numId="11" w16cid:durableId="1838957181">
    <w:abstractNumId w:val="8"/>
  </w:num>
  <w:num w:numId="12" w16cid:durableId="1802767163">
    <w:abstractNumId w:val="1"/>
  </w:num>
  <w:num w:numId="13" w16cid:durableId="507864767">
    <w:abstractNumId w:val="12"/>
  </w:num>
  <w:num w:numId="14" w16cid:durableId="1966035874">
    <w:abstractNumId w:val="2"/>
  </w:num>
  <w:num w:numId="15" w16cid:durableId="1441337450">
    <w:abstractNumId w:val="9"/>
  </w:num>
  <w:num w:numId="16" w16cid:durableId="295843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1C"/>
    <w:rsid w:val="000168E4"/>
    <w:rsid w:val="00037A36"/>
    <w:rsid w:val="00057504"/>
    <w:rsid w:val="00073FE3"/>
    <w:rsid w:val="00085147"/>
    <w:rsid w:val="00097505"/>
    <w:rsid w:val="000B4C00"/>
    <w:rsid w:val="000D0D24"/>
    <w:rsid w:val="000E0E23"/>
    <w:rsid w:val="000F0A94"/>
    <w:rsid w:val="000F74BC"/>
    <w:rsid w:val="001075AA"/>
    <w:rsid w:val="00131758"/>
    <w:rsid w:val="0013469C"/>
    <w:rsid w:val="0013721C"/>
    <w:rsid w:val="00144755"/>
    <w:rsid w:val="001726B5"/>
    <w:rsid w:val="001771B9"/>
    <w:rsid w:val="001A653C"/>
    <w:rsid w:val="001E213F"/>
    <w:rsid w:val="001F4FCA"/>
    <w:rsid w:val="00200CC4"/>
    <w:rsid w:val="0023137D"/>
    <w:rsid w:val="00246CD7"/>
    <w:rsid w:val="00285043"/>
    <w:rsid w:val="002A0098"/>
    <w:rsid w:val="002A7EE0"/>
    <w:rsid w:val="002B6C2E"/>
    <w:rsid w:val="002D4BAB"/>
    <w:rsid w:val="002E186C"/>
    <w:rsid w:val="00306225"/>
    <w:rsid w:val="00317E22"/>
    <w:rsid w:val="00323860"/>
    <w:rsid w:val="00324673"/>
    <w:rsid w:val="003261F7"/>
    <w:rsid w:val="00326F70"/>
    <w:rsid w:val="00331579"/>
    <w:rsid w:val="00333399"/>
    <w:rsid w:val="0034516D"/>
    <w:rsid w:val="003613F6"/>
    <w:rsid w:val="0036636D"/>
    <w:rsid w:val="00374724"/>
    <w:rsid w:val="003A0419"/>
    <w:rsid w:val="003B39E3"/>
    <w:rsid w:val="003B6DC8"/>
    <w:rsid w:val="003D7A71"/>
    <w:rsid w:val="003E3F5A"/>
    <w:rsid w:val="003F62BB"/>
    <w:rsid w:val="00413D8C"/>
    <w:rsid w:val="004215D0"/>
    <w:rsid w:val="004509CF"/>
    <w:rsid w:val="00486B86"/>
    <w:rsid w:val="004B55BE"/>
    <w:rsid w:val="004B5EC7"/>
    <w:rsid w:val="004C335F"/>
    <w:rsid w:val="004E59A9"/>
    <w:rsid w:val="00510692"/>
    <w:rsid w:val="005257A4"/>
    <w:rsid w:val="005464A9"/>
    <w:rsid w:val="00552B73"/>
    <w:rsid w:val="00584240"/>
    <w:rsid w:val="00586CBD"/>
    <w:rsid w:val="005A5CE0"/>
    <w:rsid w:val="005B0623"/>
    <w:rsid w:val="005B720B"/>
    <w:rsid w:val="005C0C23"/>
    <w:rsid w:val="00600437"/>
    <w:rsid w:val="0060173F"/>
    <w:rsid w:val="0061748F"/>
    <w:rsid w:val="006236D5"/>
    <w:rsid w:val="00623B97"/>
    <w:rsid w:val="00655158"/>
    <w:rsid w:val="00664BD7"/>
    <w:rsid w:val="00671A87"/>
    <w:rsid w:val="006806E9"/>
    <w:rsid w:val="006A1F11"/>
    <w:rsid w:val="006D5CE7"/>
    <w:rsid w:val="006E4F64"/>
    <w:rsid w:val="006F3AA7"/>
    <w:rsid w:val="007123F0"/>
    <w:rsid w:val="007149D9"/>
    <w:rsid w:val="00724679"/>
    <w:rsid w:val="0074149B"/>
    <w:rsid w:val="00745275"/>
    <w:rsid w:val="007574F2"/>
    <w:rsid w:val="00775B7C"/>
    <w:rsid w:val="00790CDE"/>
    <w:rsid w:val="007A5292"/>
    <w:rsid w:val="007D3B93"/>
    <w:rsid w:val="007E79B1"/>
    <w:rsid w:val="007F31CA"/>
    <w:rsid w:val="007F5632"/>
    <w:rsid w:val="00801903"/>
    <w:rsid w:val="00804ED0"/>
    <w:rsid w:val="00824659"/>
    <w:rsid w:val="0082575D"/>
    <w:rsid w:val="008613CF"/>
    <w:rsid w:val="008716C0"/>
    <w:rsid w:val="00886F9B"/>
    <w:rsid w:val="008D2C53"/>
    <w:rsid w:val="00901887"/>
    <w:rsid w:val="00917F84"/>
    <w:rsid w:val="009207F0"/>
    <w:rsid w:val="00936AB7"/>
    <w:rsid w:val="0093738C"/>
    <w:rsid w:val="00977497"/>
    <w:rsid w:val="00991621"/>
    <w:rsid w:val="009B5B00"/>
    <w:rsid w:val="009C701E"/>
    <w:rsid w:val="009E0672"/>
    <w:rsid w:val="00A16F17"/>
    <w:rsid w:val="00A26241"/>
    <w:rsid w:val="00A40C8B"/>
    <w:rsid w:val="00A500E5"/>
    <w:rsid w:val="00A71C28"/>
    <w:rsid w:val="00A76C2E"/>
    <w:rsid w:val="00A774D4"/>
    <w:rsid w:val="00AB7680"/>
    <w:rsid w:val="00AD609B"/>
    <w:rsid w:val="00AF4803"/>
    <w:rsid w:val="00AF51FC"/>
    <w:rsid w:val="00B10D15"/>
    <w:rsid w:val="00B561AF"/>
    <w:rsid w:val="00B6277B"/>
    <w:rsid w:val="00B97996"/>
    <w:rsid w:val="00BB4D05"/>
    <w:rsid w:val="00BD19FD"/>
    <w:rsid w:val="00BD695F"/>
    <w:rsid w:val="00BE29B3"/>
    <w:rsid w:val="00BE43A2"/>
    <w:rsid w:val="00BF40EE"/>
    <w:rsid w:val="00C150C0"/>
    <w:rsid w:val="00C7463B"/>
    <w:rsid w:val="00C873BB"/>
    <w:rsid w:val="00C87AA1"/>
    <w:rsid w:val="00CB2862"/>
    <w:rsid w:val="00CB6943"/>
    <w:rsid w:val="00CC6182"/>
    <w:rsid w:val="00CE175B"/>
    <w:rsid w:val="00D00837"/>
    <w:rsid w:val="00D00BAB"/>
    <w:rsid w:val="00D06693"/>
    <w:rsid w:val="00D4309A"/>
    <w:rsid w:val="00D44115"/>
    <w:rsid w:val="00D579CA"/>
    <w:rsid w:val="00D85FD1"/>
    <w:rsid w:val="00D921BE"/>
    <w:rsid w:val="00DB2FF1"/>
    <w:rsid w:val="00DC5570"/>
    <w:rsid w:val="00DC5C81"/>
    <w:rsid w:val="00DC6F43"/>
    <w:rsid w:val="00DD480B"/>
    <w:rsid w:val="00DF767B"/>
    <w:rsid w:val="00E06847"/>
    <w:rsid w:val="00E17A01"/>
    <w:rsid w:val="00E32A4E"/>
    <w:rsid w:val="00E35004"/>
    <w:rsid w:val="00E5766F"/>
    <w:rsid w:val="00E7413D"/>
    <w:rsid w:val="00E83FD4"/>
    <w:rsid w:val="00E947D8"/>
    <w:rsid w:val="00EB1AF2"/>
    <w:rsid w:val="00EC1AD1"/>
    <w:rsid w:val="00EC6396"/>
    <w:rsid w:val="00F11289"/>
    <w:rsid w:val="00F25AC6"/>
    <w:rsid w:val="00F34901"/>
    <w:rsid w:val="00F35DD0"/>
    <w:rsid w:val="00F52D57"/>
    <w:rsid w:val="00F615FD"/>
    <w:rsid w:val="00F84F06"/>
    <w:rsid w:val="00FA410A"/>
    <w:rsid w:val="00FB1B17"/>
    <w:rsid w:val="00FB1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9C2A"/>
  <w15:docId w15:val="{A2F2D6D2-9A7D-45D5-8E7D-BC95B3B7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3246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46DC"/>
  </w:style>
  <w:style w:type="paragraph" w:styleId="Pidipagina">
    <w:name w:val="footer"/>
    <w:basedOn w:val="Normale"/>
    <w:link w:val="PidipaginaCarattere"/>
    <w:uiPriority w:val="99"/>
    <w:unhideWhenUsed/>
    <w:rsid w:val="003246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46DC"/>
  </w:style>
  <w:style w:type="paragraph" w:styleId="Nessunaspaziatura">
    <w:name w:val="No Spacing"/>
    <w:uiPriority w:val="1"/>
    <w:qFormat/>
    <w:rsid w:val="003246DC"/>
    <w:pPr>
      <w:spacing w:after="0" w:line="240" w:lineRule="auto"/>
    </w:pPr>
  </w:style>
  <w:style w:type="paragraph" w:styleId="NormaleWeb">
    <w:name w:val="Normal (Web)"/>
    <w:basedOn w:val="Normale"/>
    <w:uiPriority w:val="99"/>
    <w:semiHidden/>
    <w:unhideWhenUsed/>
    <w:rsid w:val="007A02E4"/>
    <w:pPr>
      <w:spacing w:before="100" w:beforeAutospacing="1" w:after="100" w:afterAutospacing="1" w:line="240" w:lineRule="auto"/>
    </w:pPr>
    <w:rPr>
      <w:rFonts w:ascii="Times New Roman" w:eastAsia="Times New Roman" w:hAnsi="Times New Roman" w:cs="Times New Roman"/>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936AB7"/>
    <w:pPr>
      <w:ind w:left="720"/>
      <w:contextualSpacing/>
    </w:pPr>
  </w:style>
  <w:style w:type="character" w:styleId="Collegamentoipertestuale">
    <w:name w:val="Hyperlink"/>
    <w:basedOn w:val="Carpredefinitoparagrafo"/>
    <w:uiPriority w:val="99"/>
    <w:unhideWhenUsed/>
    <w:rsid w:val="00EC6396"/>
    <w:rPr>
      <w:color w:val="0563C1" w:themeColor="hyperlink"/>
      <w:u w:val="single"/>
    </w:rPr>
  </w:style>
  <w:style w:type="character" w:styleId="Menzionenonrisolta">
    <w:name w:val="Unresolved Mention"/>
    <w:basedOn w:val="Carpredefinitoparagrafo"/>
    <w:uiPriority w:val="99"/>
    <w:semiHidden/>
    <w:unhideWhenUsed/>
    <w:rsid w:val="00EC6396"/>
    <w:rPr>
      <w:color w:val="605E5C"/>
      <w:shd w:val="clear" w:color="auto" w:fill="E1DFDD"/>
    </w:rPr>
  </w:style>
  <w:style w:type="character" w:styleId="Enfasigrassetto">
    <w:name w:val="Strong"/>
    <w:basedOn w:val="Carpredefinitoparagrafo"/>
    <w:uiPriority w:val="22"/>
    <w:qFormat/>
    <w:rsid w:val="00525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648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GbmdHm3JorezCzlFrdC2t7S21w==">AMUW2mULBHcOuJ/cVOKsF3TWiNoFg6Mo9/lHrBtQCQEpWz8tTcOmDeIaL7CAfd6Hx6YU//XjZBKLCvL3XOMxyj3oCv+MdQ08qivPWDcDbQ7zNFiK+aFt6Ls=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407</Words>
  <Characters>2322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Daniele Pallante</dc:creator>
  <cp:lastModifiedBy>Daniele Pallante</cp:lastModifiedBy>
  <cp:revision>3</cp:revision>
  <cp:lastPrinted>2023-10-13T13:15:00Z</cp:lastPrinted>
  <dcterms:created xsi:type="dcterms:W3CDTF">2024-11-27T10:19:00Z</dcterms:created>
  <dcterms:modified xsi:type="dcterms:W3CDTF">2024-11-27T10:55:00Z</dcterms:modified>
</cp:coreProperties>
</file>